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3787E">
      <w:pPr>
        <w:keepNext/>
        <w:keepLines w:val="0"/>
        <w:pageBreakBefore w:val="0"/>
        <w:widowControl/>
        <w:kinsoku/>
        <w:wordWrap/>
        <w:overflowPunct/>
        <w:topLinePunct w:val="0"/>
        <w:autoSpaceDE w:val="0"/>
        <w:autoSpaceDN w:val="0"/>
        <w:bidi w:val="0"/>
        <w:adjustRightInd w:val="0"/>
        <w:snapToGrid w:val="0"/>
        <w:spacing w:after="0" w:afterLines="50" w:line="620" w:lineRule="exact"/>
        <w:jc w:val="both"/>
        <w:textAlignment w:val="baseline"/>
        <w:rPr>
          <w:rFonts w:hint="eastAsia" w:ascii="方正小标宋简体" w:hAnsi="方正小标宋简体" w:eastAsia="方正小标宋简体" w:cs="方正小标宋简体"/>
          <w:b w:val="0"/>
          <w:bCs w:val="0"/>
          <w:color w:val="auto"/>
          <w:spacing w:val="-16"/>
          <w:sz w:val="32"/>
          <w:szCs w:val="32"/>
          <w:lang w:eastAsia="zh-CN"/>
        </w:rPr>
      </w:pPr>
      <w:r>
        <w:rPr>
          <w:rFonts w:hint="eastAsia" w:ascii="方正小标宋简体" w:hAnsi="方正小标宋简体" w:eastAsia="方正小标宋简体" w:cs="方正小标宋简体"/>
          <w:b w:val="0"/>
          <w:bCs w:val="0"/>
          <w:color w:val="auto"/>
          <w:spacing w:val="-16"/>
          <w:sz w:val="32"/>
          <w:szCs w:val="32"/>
          <w:lang w:eastAsia="zh-CN"/>
        </w:rPr>
        <w:t>附件</w:t>
      </w:r>
    </w:p>
    <w:p w14:paraId="58F01BC8">
      <w:pPr>
        <w:keepNext/>
        <w:keepLines w:val="0"/>
        <w:pageBreakBefore w:val="0"/>
        <w:widowControl/>
        <w:kinsoku/>
        <w:wordWrap/>
        <w:overflowPunct/>
        <w:topLinePunct w:val="0"/>
        <w:autoSpaceDE w:val="0"/>
        <w:autoSpaceDN w:val="0"/>
        <w:bidi w:val="0"/>
        <w:adjustRightInd w:val="0"/>
        <w:snapToGrid w:val="0"/>
        <w:spacing w:after="0" w:afterLines="50" w:line="620" w:lineRule="exact"/>
        <w:jc w:val="both"/>
        <w:textAlignment w:val="baseline"/>
        <w:rPr>
          <w:rFonts w:hint="eastAsia" w:ascii="方正小标宋简体" w:hAnsi="方正小标宋简体" w:eastAsia="方正小标宋简体" w:cs="方正小标宋简体"/>
          <w:color w:val="auto"/>
          <w:spacing w:val="-16"/>
          <w:sz w:val="32"/>
          <w:szCs w:val="32"/>
          <w:lang w:eastAsia="zh-CN"/>
        </w:rPr>
      </w:pPr>
    </w:p>
    <w:p w14:paraId="14A63DD5">
      <w:pPr>
        <w:keepNext/>
        <w:keepLines w:val="0"/>
        <w:pageBreakBefore w:val="0"/>
        <w:widowControl/>
        <w:kinsoku/>
        <w:wordWrap/>
        <w:overflowPunct/>
        <w:topLinePunct w:val="0"/>
        <w:autoSpaceDE w:val="0"/>
        <w:autoSpaceDN w:val="0"/>
        <w:bidi w:val="0"/>
        <w:adjustRightInd w:val="0"/>
        <w:snapToGrid w:val="0"/>
        <w:spacing w:after="0" w:afterLines="50" w:line="620" w:lineRule="exact"/>
        <w:jc w:val="center"/>
        <w:textAlignment w:val="baseline"/>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关于推进农村客货邮融合发展的实施意见</w:t>
      </w:r>
    </w:p>
    <w:p w14:paraId="07488086">
      <w:pPr>
        <w:keepNext/>
        <w:keepLines w:val="0"/>
        <w:pageBreakBefore w:val="0"/>
        <w:widowControl/>
        <w:kinsoku/>
        <w:wordWrap/>
        <w:overflowPunct/>
        <w:topLinePunct w:val="0"/>
        <w:autoSpaceDE w:val="0"/>
        <w:autoSpaceDN w:val="0"/>
        <w:bidi w:val="0"/>
        <w:adjustRightInd w:val="0"/>
        <w:snapToGrid w:val="0"/>
        <w:spacing w:after="0" w:afterLines="50" w:line="560" w:lineRule="exact"/>
        <w:ind w:firstLine="641"/>
        <w:jc w:val="center"/>
        <w:textAlignment w:val="baseline"/>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（征求意见稿）</w:t>
      </w:r>
    </w:p>
    <w:p w14:paraId="76EC6684">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为贯彻</w:t>
      </w:r>
      <w:r>
        <w:rPr>
          <w:rFonts w:hint="eastAsia" w:ascii="仿宋_GB2312" w:hAnsi="仿宋_GB2312" w:eastAsia="仿宋_GB2312" w:cs="仿宋_GB2312"/>
          <w:color w:val="auto"/>
          <w:spacing w:val="0"/>
          <w:sz w:val="32"/>
          <w:szCs w:val="32"/>
          <w:lang w:eastAsia="zh-CN"/>
        </w:rPr>
        <w:t>落实</w:t>
      </w:r>
      <w:r>
        <w:rPr>
          <w:rFonts w:hint="eastAsia" w:ascii="仿宋_GB2312" w:hAnsi="仿宋_GB2312" w:eastAsia="仿宋_GB2312" w:cs="仿宋_GB2312"/>
          <w:color w:val="auto"/>
          <w:spacing w:val="0"/>
          <w:sz w:val="32"/>
          <w:szCs w:val="32"/>
        </w:rPr>
        <w:t>党中央、国务院关于全面推进乡村振兴工作部署要求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进一步推进农村客运</w:t>
      </w:r>
      <w:r>
        <w:rPr>
          <w:rStyle w:val="12"/>
          <w:rFonts w:hint="eastAsia" w:ascii="仿宋_GB2312" w:hAnsi="仿宋_GB2312" w:eastAsia="仿宋_GB2312" w:cs="仿宋_GB2312"/>
          <w:color w:val="auto"/>
          <w:spacing w:val="0"/>
          <w:sz w:val="32"/>
          <w:szCs w:val="32"/>
        </w:rPr>
        <w:footnoteReference w:id="0"/>
      </w:r>
      <w:r>
        <w:rPr>
          <w:rFonts w:hint="eastAsia" w:ascii="仿宋_GB2312" w:hAnsi="仿宋_GB2312" w:eastAsia="仿宋_GB2312" w:cs="仿宋_GB2312"/>
          <w:color w:val="auto"/>
          <w:spacing w:val="0"/>
          <w:sz w:val="32"/>
          <w:szCs w:val="32"/>
        </w:rPr>
        <w:t>、货运</w:t>
      </w:r>
      <w:r>
        <w:rPr>
          <w:rFonts w:hint="eastAsia" w:ascii="仿宋_GB2312" w:hAnsi="仿宋_GB2312" w:eastAsia="仿宋_GB2312" w:cs="仿宋_GB2312"/>
          <w:color w:val="auto"/>
          <w:spacing w:val="0"/>
          <w:sz w:val="32"/>
          <w:szCs w:val="32"/>
          <w:lang w:eastAsia="zh-CN"/>
        </w:rPr>
        <w:t>物流</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邮政</w:t>
      </w:r>
      <w:r>
        <w:rPr>
          <w:rFonts w:hint="eastAsia" w:ascii="仿宋_GB2312" w:hAnsi="仿宋_GB2312" w:eastAsia="仿宋_GB2312" w:cs="仿宋_GB2312"/>
          <w:color w:val="auto"/>
          <w:spacing w:val="0"/>
          <w:sz w:val="32"/>
          <w:szCs w:val="32"/>
        </w:rPr>
        <w:t>快递融合发展，</w:t>
      </w:r>
      <w:r>
        <w:rPr>
          <w:rFonts w:hint="eastAsia" w:ascii="仿宋_GB2312" w:hAnsi="仿宋_GB2312" w:eastAsia="仿宋_GB2312" w:cs="仿宋_GB2312"/>
          <w:color w:val="auto"/>
          <w:spacing w:val="0"/>
          <w:sz w:val="32"/>
          <w:szCs w:val="32"/>
          <w:lang w:eastAsia="zh-CN"/>
        </w:rPr>
        <w:t>更好满足</w:t>
      </w:r>
      <w:r>
        <w:rPr>
          <w:rFonts w:hint="eastAsia" w:ascii="仿宋_GB2312" w:hAnsi="仿宋_GB2312" w:eastAsia="仿宋_GB2312" w:cs="仿宋_GB2312"/>
          <w:color w:val="auto"/>
          <w:spacing w:val="0"/>
          <w:sz w:val="32"/>
          <w:szCs w:val="32"/>
        </w:rPr>
        <w:t>农</w:t>
      </w:r>
      <w:r>
        <w:rPr>
          <w:rFonts w:hint="eastAsia" w:ascii="仿宋_GB2312" w:hAnsi="仿宋_GB2312" w:eastAsia="仿宋_GB2312" w:cs="仿宋_GB2312"/>
          <w:color w:val="auto"/>
          <w:spacing w:val="0"/>
          <w:sz w:val="32"/>
          <w:szCs w:val="32"/>
          <w:lang w:eastAsia="zh-CN"/>
        </w:rPr>
        <w:t>村</w:t>
      </w:r>
      <w:r>
        <w:rPr>
          <w:rFonts w:hint="eastAsia" w:ascii="仿宋_GB2312" w:hAnsi="仿宋_GB2312" w:eastAsia="仿宋_GB2312" w:cs="仿宋_GB2312"/>
          <w:color w:val="auto"/>
          <w:spacing w:val="0"/>
          <w:sz w:val="32"/>
          <w:szCs w:val="32"/>
        </w:rPr>
        <w:t>群众出行、物流配送、寄递</w:t>
      </w:r>
      <w:r>
        <w:rPr>
          <w:rFonts w:hint="eastAsia" w:ascii="仿宋_GB2312" w:hAnsi="仿宋_GB2312" w:eastAsia="仿宋_GB2312" w:cs="仿宋_GB2312"/>
          <w:color w:val="auto"/>
          <w:spacing w:val="0"/>
          <w:sz w:val="32"/>
          <w:szCs w:val="32"/>
          <w:lang w:eastAsia="zh-CN"/>
        </w:rPr>
        <w:t>服务需求</w:t>
      </w:r>
      <w:r>
        <w:rPr>
          <w:rFonts w:hint="eastAsia" w:ascii="仿宋_GB2312" w:hAnsi="仿宋_GB2312" w:eastAsia="仿宋_GB2312" w:cs="仿宋_GB2312"/>
          <w:color w:val="auto"/>
          <w:spacing w:val="0"/>
          <w:sz w:val="32"/>
          <w:szCs w:val="32"/>
        </w:rPr>
        <w:t>，全面推进农村物流高质量发展，根据交通运输部《关于加快推进农村客货邮融合发展的指导意见》</w:t>
      </w:r>
      <w:r>
        <w:rPr>
          <w:rFonts w:hint="eastAsia" w:ascii="仿宋_GB2312" w:hAnsi="仿宋_GB2312" w:eastAsia="仿宋_GB2312" w:cs="仿宋_GB2312"/>
          <w:color w:val="auto"/>
          <w:spacing w:val="0"/>
          <w:sz w:val="32"/>
          <w:szCs w:val="32"/>
          <w:lang w:eastAsia="zh-CN"/>
        </w:rPr>
        <w:t>要求</w:t>
      </w:r>
      <w:r>
        <w:rPr>
          <w:rFonts w:hint="eastAsia" w:ascii="仿宋_GB2312" w:hAnsi="仿宋_GB2312" w:eastAsia="仿宋_GB2312" w:cs="仿宋_GB2312"/>
          <w:color w:val="auto"/>
          <w:spacing w:val="0"/>
          <w:sz w:val="32"/>
          <w:szCs w:val="32"/>
        </w:rPr>
        <w:t>，结合</w:t>
      </w:r>
      <w:r>
        <w:rPr>
          <w:rFonts w:hint="eastAsia" w:ascii="仿宋_GB2312" w:hAnsi="仿宋_GB2312" w:eastAsia="仿宋_GB2312" w:cs="仿宋_GB2312"/>
          <w:color w:val="auto"/>
          <w:spacing w:val="0"/>
          <w:sz w:val="32"/>
          <w:szCs w:val="32"/>
          <w:lang w:eastAsia="zh-CN"/>
        </w:rPr>
        <w:t>我</w:t>
      </w:r>
      <w:r>
        <w:rPr>
          <w:rFonts w:hint="eastAsia" w:ascii="仿宋_GB2312" w:hAnsi="仿宋_GB2312" w:eastAsia="仿宋_GB2312" w:cs="仿宋_GB2312"/>
          <w:color w:val="auto"/>
          <w:spacing w:val="0"/>
          <w:sz w:val="32"/>
          <w:szCs w:val="32"/>
        </w:rPr>
        <w:t>市实际制定本意见。</w:t>
      </w:r>
    </w:p>
    <w:p w14:paraId="03747EC1">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jc w:val="left"/>
        <w:textAlignment w:val="baseline"/>
        <w:outlineLvl w:val="0"/>
        <w:rPr>
          <w:rFonts w:ascii="黑体" w:hAnsi="黑体" w:eastAsia="黑体" w:cs="黑体"/>
          <w:color w:val="auto"/>
          <w:spacing w:val="0"/>
          <w:sz w:val="32"/>
          <w:szCs w:val="32"/>
        </w:rPr>
      </w:pPr>
      <w:r>
        <w:rPr>
          <w:rFonts w:ascii="黑体" w:hAnsi="黑体" w:eastAsia="黑体" w:cs="黑体"/>
          <w:color w:val="auto"/>
          <w:spacing w:val="0"/>
          <w:sz w:val="32"/>
          <w:szCs w:val="32"/>
        </w:rPr>
        <w:t>一、指导思想</w:t>
      </w:r>
    </w:p>
    <w:p w14:paraId="40180355">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以习近平新时代中国特色社会主义思想为指导，全面贯彻党的二十大精神，认真落实</w:t>
      </w:r>
      <w:r>
        <w:rPr>
          <w:rFonts w:hint="eastAsia" w:ascii="仿宋_GB2312" w:hAnsi="仿宋_GB2312" w:eastAsia="仿宋_GB2312" w:cs="仿宋_GB2312"/>
          <w:color w:val="auto"/>
          <w:spacing w:val="0"/>
          <w:sz w:val="32"/>
          <w:szCs w:val="32"/>
          <w:lang w:eastAsia="zh-CN"/>
        </w:rPr>
        <w:t>党</w:t>
      </w:r>
      <w:r>
        <w:rPr>
          <w:rFonts w:hint="eastAsia" w:ascii="仿宋_GB2312" w:hAnsi="仿宋_GB2312" w:eastAsia="仿宋_GB2312" w:cs="仿宋_GB2312"/>
          <w:color w:val="auto"/>
          <w:spacing w:val="0"/>
          <w:sz w:val="32"/>
          <w:szCs w:val="32"/>
        </w:rPr>
        <w:t>中央、国务院</w:t>
      </w:r>
      <w:r>
        <w:rPr>
          <w:rFonts w:hint="eastAsia" w:ascii="仿宋_GB2312" w:hAnsi="仿宋_GB2312" w:eastAsia="仿宋_GB2312" w:cs="仿宋_GB2312"/>
          <w:color w:val="auto"/>
          <w:spacing w:val="0"/>
          <w:sz w:val="32"/>
          <w:szCs w:val="32"/>
          <w:lang w:eastAsia="zh-CN"/>
        </w:rPr>
        <w:t>和北京市</w:t>
      </w:r>
      <w:r>
        <w:rPr>
          <w:rFonts w:hint="eastAsia" w:ascii="仿宋_GB2312" w:hAnsi="仿宋_GB2312" w:eastAsia="仿宋_GB2312" w:cs="仿宋_GB2312"/>
          <w:color w:val="auto"/>
          <w:spacing w:val="0"/>
          <w:sz w:val="32"/>
          <w:szCs w:val="32"/>
        </w:rPr>
        <w:t>部署要求，坚持政府</w:t>
      </w:r>
      <w:r>
        <w:rPr>
          <w:rFonts w:hint="eastAsia" w:ascii="仿宋_GB2312" w:hAnsi="仿宋_GB2312" w:eastAsia="仿宋_GB2312" w:cs="仿宋_GB2312"/>
          <w:color w:val="auto"/>
          <w:spacing w:val="0"/>
          <w:sz w:val="32"/>
          <w:szCs w:val="32"/>
          <w:lang w:eastAsia="zh-CN"/>
        </w:rPr>
        <w:t>引导、市场</w:t>
      </w:r>
      <w:r>
        <w:rPr>
          <w:rFonts w:hint="eastAsia" w:ascii="仿宋_GB2312" w:hAnsi="仿宋_GB2312" w:eastAsia="仿宋_GB2312" w:cs="仿宋_GB2312"/>
          <w:color w:val="auto"/>
          <w:spacing w:val="0"/>
          <w:sz w:val="32"/>
          <w:szCs w:val="32"/>
        </w:rPr>
        <w:t>主导</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多方协同、资源整合</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因地制宜、</w:t>
      </w:r>
      <w:r>
        <w:rPr>
          <w:rFonts w:hint="eastAsia" w:ascii="仿宋_GB2312" w:hAnsi="仿宋_GB2312" w:eastAsia="仿宋_GB2312" w:cs="仿宋_GB2312"/>
          <w:color w:val="auto"/>
          <w:spacing w:val="0"/>
          <w:sz w:val="32"/>
          <w:szCs w:val="32"/>
          <w:lang w:eastAsia="zh-CN"/>
        </w:rPr>
        <w:t>互利共赢</w:t>
      </w:r>
      <w:r>
        <w:rPr>
          <w:rFonts w:hint="eastAsia" w:ascii="仿宋_GB2312" w:hAnsi="仿宋_GB2312" w:eastAsia="仿宋_GB2312" w:cs="仿宋_GB2312"/>
          <w:color w:val="auto"/>
          <w:spacing w:val="0"/>
          <w:sz w:val="32"/>
          <w:szCs w:val="32"/>
        </w:rPr>
        <w:t>，以客货邮融合</w:t>
      </w:r>
      <w:r>
        <w:rPr>
          <w:rFonts w:hint="eastAsia" w:ascii="仿宋_GB2312" w:hAnsi="仿宋_GB2312" w:eastAsia="仿宋_GB2312" w:cs="仿宋_GB2312"/>
          <w:color w:val="auto"/>
          <w:spacing w:val="0"/>
          <w:sz w:val="32"/>
          <w:szCs w:val="32"/>
          <w:lang w:eastAsia="zh-CN"/>
        </w:rPr>
        <w:t>发展</w:t>
      </w:r>
      <w:r>
        <w:rPr>
          <w:rFonts w:hint="eastAsia" w:ascii="仿宋_GB2312" w:hAnsi="仿宋_GB2312" w:eastAsia="仿宋_GB2312" w:cs="仿宋_GB2312"/>
          <w:color w:val="auto"/>
          <w:spacing w:val="0"/>
          <w:sz w:val="32"/>
          <w:szCs w:val="32"/>
        </w:rPr>
        <w:t>推进农村物流高质量发展为</w:t>
      </w:r>
      <w:r>
        <w:rPr>
          <w:rFonts w:hint="eastAsia" w:ascii="仿宋_GB2312" w:hAnsi="仿宋_GB2312" w:eastAsia="仿宋_GB2312" w:cs="仿宋_GB2312"/>
          <w:color w:val="auto"/>
          <w:spacing w:val="0"/>
          <w:sz w:val="32"/>
          <w:szCs w:val="32"/>
          <w:lang w:eastAsia="zh-CN"/>
        </w:rPr>
        <w:t>目标</w:t>
      </w:r>
      <w:r>
        <w:rPr>
          <w:rFonts w:hint="eastAsia" w:ascii="仿宋_GB2312" w:hAnsi="仿宋_GB2312" w:eastAsia="仿宋_GB2312" w:cs="仿宋_GB2312"/>
          <w:color w:val="auto"/>
          <w:spacing w:val="0"/>
          <w:sz w:val="32"/>
          <w:szCs w:val="32"/>
        </w:rPr>
        <w:t>，加快推进首都城乡交通运输一体化，通过共享节点网络、共用运力资源、强化融合发展、建立协调机制，进一步构建畅通便捷、经济高效、便民利民的区、乡、村三级农村物流服务体系，促进农产品、农村生产生活物资、邮</w:t>
      </w:r>
      <w:r>
        <w:rPr>
          <w:rFonts w:hint="eastAsia" w:ascii="仿宋_GB2312" w:hAnsi="仿宋_GB2312" w:eastAsia="仿宋_GB2312" w:cs="仿宋_GB2312"/>
          <w:color w:val="auto"/>
          <w:spacing w:val="0"/>
          <w:sz w:val="32"/>
          <w:szCs w:val="32"/>
          <w:lang w:eastAsia="zh-CN"/>
        </w:rPr>
        <w:t>件</w:t>
      </w:r>
      <w:r>
        <w:rPr>
          <w:rFonts w:hint="eastAsia" w:ascii="仿宋_GB2312" w:hAnsi="仿宋_GB2312" w:eastAsia="仿宋_GB2312" w:cs="仿宋_GB2312"/>
          <w:color w:val="auto"/>
          <w:spacing w:val="0"/>
          <w:sz w:val="32"/>
          <w:szCs w:val="32"/>
        </w:rPr>
        <w:t>快</w:t>
      </w:r>
      <w:r>
        <w:rPr>
          <w:rFonts w:hint="eastAsia" w:ascii="仿宋_GB2312" w:hAnsi="仿宋_GB2312" w:eastAsia="仿宋_GB2312" w:cs="仿宋_GB2312"/>
          <w:color w:val="auto"/>
          <w:spacing w:val="0"/>
          <w:sz w:val="32"/>
          <w:szCs w:val="32"/>
          <w:lang w:eastAsia="zh-CN"/>
        </w:rPr>
        <w:t>件</w:t>
      </w:r>
      <w:r>
        <w:rPr>
          <w:rFonts w:hint="eastAsia" w:ascii="仿宋_GB2312" w:hAnsi="仿宋_GB2312" w:eastAsia="仿宋_GB2312" w:cs="仿宋_GB2312"/>
          <w:color w:val="auto"/>
          <w:spacing w:val="0"/>
          <w:sz w:val="32"/>
          <w:szCs w:val="32"/>
        </w:rPr>
        <w:t>等高效便捷流通，为促进首都农村经济发展、实施乡村振兴战略提供有力支撑。</w:t>
      </w:r>
    </w:p>
    <w:p w14:paraId="026317B5">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color w:val="auto"/>
          <w:spacing w:val="0"/>
          <w:sz w:val="32"/>
          <w:szCs w:val="32"/>
        </w:rPr>
      </w:pPr>
      <w:r>
        <w:rPr>
          <w:rFonts w:ascii="黑体" w:hAnsi="黑体" w:eastAsia="黑体" w:cs="黑体"/>
          <w:color w:val="auto"/>
          <w:spacing w:val="0"/>
          <w:sz w:val="32"/>
          <w:szCs w:val="32"/>
        </w:rPr>
        <w:t>二、总体目标</w:t>
      </w:r>
    </w:p>
    <w:p w14:paraId="7C1791B7">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按照“因地制宜、资源整合、优势互补、平台共建、共赢发展”的工作原则，打造农村客运、货运物流、邮政快递、电子商务等“一点多能、一网多用、功能集约、便利高效</w:t>
      </w:r>
      <w:r>
        <w:rPr>
          <w:rFonts w:hint="eastAsia" w:ascii="仿宋_GB2312" w:hAnsi="仿宋_GB2312" w:eastAsia="仿宋_GB2312" w:cs="仿宋_GB2312"/>
          <w:color w:val="auto"/>
          <w:spacing w:val="0"/>
          <w:sz w:val="32"/>
          <w:szCs w:val="32"/>
          <w:lang w:eastAsia="zh-CN"/>
        </w:rPr>
        <w:t>、互惠互利</w:t>
      </w:r>
      <w:r>
        <w:rPr>
          <w:rFonts w:hint="eastAsia" w:ascii="仿宋_GB2312" w:hAnsi="仿宋_GB2312" w:eastAsia="仿宋_GB2312" w:cs="仿宋_GB2312"/>
          <w:color w:val="auto"/>
          <w:spacing w:val="0"/>
          <w:sz w:val="32"/>
          <w:szCs w:val="32"/>
        </w:rPr>
        <w:t>”的城乡交通运输新模式，</w:t>
      </w:r>
      <w:r>
        <w:rPr>
          <w:rFonts w:hint="eastAsia" w:ascii="仿宋_GB2312" w:hAnsi="仿宋_GB2312" w:eastAsia="仿宋_GB2312" w:cs="仿宋_GB2312"/>
          <w:color w:val="auto"/>
          <w:spacing w:val="0"/>
          <w:sz w:val="32"/>
          <w:szCs w:val="32"/>
          <w:lang w:eastAsia="zh-CN"/>
        </w:rPr>
        <w:t>有效</w:t>
      </w:r>
      <w:r>
        <w:rPr>
          <w:rFonts w:hint="eastAsia" w:ascii="仿宋_GB2312" w:hAnsi="仿宋_GB2312" w:eastAsia="仿宋_GB2312" w:cs="仿宋_GB2312"/>
          <w:color w:val="auto"/>
          <w:spacing w:val="0"/>
          <w:sz w:val="32"/>
          <w:szCs w:val="32"/>
        </w:rPr>
        <w:t>降低</w:t>
      </w:r>
      <w:r>
        <w:rPr>
          <w:rFonts w:hint="eastAsia" w:ascii="仿宋_GB2312" w:hAnsi="仿宋_GB2312" w:eastAsia="仿宋_GB2312" w:cs="仿宋_GB2312"/>
          <w:color w:val="auto"/>
          <w:spacing w:val="0"/>
          <w:sz w:val="32"/>
          <w:szCs w:val="32"/>
          <w:lang w:eastAsia="zh-CN"/>
        </w:rPr>
        <w:t>社会物流</w:t>
      </w:r>
      <w:r>
        <w:rPr>
          <w:rFonts w:hint="eastAsia" w:ascii="仿宋_GB2312" w:hAnsi="仿宋_GB2312" w:eastAsia="仿宋_GB2312" w:cs="仿宋_GB2312"/>
          <w:color w:val="auto"/>
          <w:spacing w:val="0"/>
          <w:sz w:val="32"/>
          <w:szCs w:val="32"/>
        </w:rPr>
        <w:t>成本，推进城乡交通运输公共服务实现高质量发展。</w:t>
      </w:r>
      <w:r>
        <w:rPr>
          <w:rFonts w:hint="eastAsia" w:ascii="仿宋_GB2312" w:hAnsi="仿宋_GB2312" w:eastAsia="仿宋_GB2312" w:cs="仿宋_GB2312"/>
          <w:color w:val="auto"/>
          <w:spacing w:val="0"/>
          <w:sz w:val="32"/>
          <w:szCs w:val="32"/>
          <w:lang w:eastAsia="zh-CN"/>
        </w:rPr>
        <w:t>力争到202</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年在全市建制村实现</w:t>
      </w:r>
      <w:r>
        <w:rPr>
          <w:rFonts w:hint="eastAsia" w:ascii="仿宋_GB2312" w:hAnsi="仿宋_GB2312" w:eastAsia="仿宋_GB2312" w:cs="仿宋_GB2312"/>
          <w:color w:val="auto"/>
          <w:spacing w:val="0"/>
          <w:sz w:val="32"/>
          <w:szCs w:val="32"/>
          <w:lang w:val="en-US" w:eastAsia="zh-CN"/>
        </w:rPr>
        <w:t>主要品牌快递企业直投或建成村级寄递物流综合服务站</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eastAsia="zh-CN"/>
        </w:rPr>
        <w:t>推动开通公交代运邮件快件线路，到</w:t>
      </w:r>
      <w:r>
        <w:rPr>
          <w:rFonts w:hint="eastAsia" w:ascii="仿宋_GB2312" w:hAnsi="仿宋_GB2312" w:eastAsia="仿宋_GB2312" w:cs="仿宋_GB2312"/>
          <w:color w:val="auto"/>
          <w:spacing w:val="0"/>
          <w:sz w:val="32"/>
          <w:szCs w:val="32"/>
          <w:lang w:val="en-US" w:eastAsia="zh-CN"/>
        </w:rPr>
        <w:t>2025年</w:t>
      </w:r>
      <w:r>
        <w:rPr>
          <w:rFonts w:hint="eastAsia" w:ascii="仿宋_GB2312" w:hAnsi="仿宋_GB2312" w:eastAsia="仿宋_GB2312" w:cs="仿宋_GB2312"/>
          <w:color w:val="auto"/>
          <w:spacing w:val="0"/>
          <w:sz w:val="32"/>
          <w:szCs w:val="32"/>
          <w:lang w:eastAsia="zh-CN"/>
        </w:rPr>
        <w:t>生态涵养区每个区公交代运邮件快件线路达到</w:t>
      </w:r>
      <w:r>
        <w:rPr>
          <w:rFonts w:hint="eastAsia" w:ascii="仿宋_GB2312" w:hAnsi="仿宋_GB2312" w:eastAsia="仿宋_GB2312" w:cs="仿宋_GB2312"/>
          <w:color w:val="auto"/>
          <w:spacing w:val="0"/>
          <w:sz w:val="32"/>
          <w:szCs w:val="32"/>
          <w:lang w:val="en-US" w:eastAsia="zh-CN"/>
        </w:rPr>
        <w:t>2条以上，其他涉农区要因地制宜，积极支持开通公交代运邮件快件线路</w:t>
      </w:r>
      <w:r>
        <w:rPr>
          <w:rFonts w:hint="default"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全市打造3至5条客货邮融合发展精品示范线路。</w:t>
      </w:r>
    </w:p>
    <w:p w14:paraId="3B609A8F">
      <w:pPr>
        <w:keepNext/>
        <w:keepLines w:val="0"/>
        <w:pageBreakBefore w:val="0"/>
        <w:widowControl/>
        <w:kinsoku/>
        <w:wordWrap/>
        <w:overflowPunct/>
        <w:topLinePunct w:val="0"/>
        <w:autoSpaceDE w:val="0"/>
        <w:autoSpaceDN w:val="0"/>
        <w:bidi w:val="0"/>
        <w:adjustRightInd w:val="0"/>
        <w:snapToGrid w:val="0"/>
        <w:spacing w:line="560" w:lineRule="exact"/>
        <w:ind w:left="782"/>
        <w:textAlignment w:val="baseline"/>
        <w:outlineLvl w:val="0"/>
        <w:rPr>
          <w:rFonts w:ascii="黑体" w:hAnsi="黑体" w:eastAsia="黑体" w:cs="黑体"/>
          <w:color w:val="auto"/>
          <w:spacing w:val="0"/>
          <w:sz w:val="32"/>
          <w:szCs w:val="32"/>
        </w:rPr>
      </w:pPr>
      <w:r>
        <w:rPr>
          <w:rFonts w:ascii="黑体" w:hAnsi="黑体" w:eastAsia="黑体" w:cs="黑体"/>
          <w:color w:val="auto"/>
          <w:spacing w:val="0"/>
          <w:sz w:val="32"/>
          <w:szCs w:val="32"/>
        </w:rPr>
        <w:t>三、</w:t>
      </w:r>
      <w:r>
        <w:rPr>
          <w:rFonts w:hint="eastAsia" w:ascii="黑体" w:hAnsi="黑体" w:eastAsia="黑体" w:cs="黑体"/>
          <w:color w:val="auto"/>
          <w:spacing w:val="0"/>
          <w:sz w:val="32"/>
          <w:szCs w:val="32"/>
        </w:rPr>
        <w:t>工作重点</w:t>
      </w:r>
    </w:p>
    <w:p w14:paraId="7BBCC379">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（一）加快区级</w:t>
      </w:r>
      <w:r>
        <w:rPr>
          <w:rFonts w:hint="eastAsia" w:ascii="楷体_GB2312" w:hAnsi="楷体_GB2312" w:eastAsia="楷体_GB2312" w:cs="楷体_GB2312"/>
          <w:color w:val="auto"/>
          <w:spacing w:val="0"/>
          <w:sz w:val="32"/>
          <w:szCs w:val="32"/>
          <w:lang w:eastAsia="zh-CN"/>
        </w:rPr>
        <w:t>寄递</w:t>
      </w:r>
      <w:r>
        <w:rPr>
          <w:rFonts w:hint="eastAsia" w:ascii="楷体_GB2312" w:hAnsi="楷体_GB2312" w:eastAsia="楷体_GB2312" w:cs="楷体_GB2312"/>
          <w:color w:val="auto"/>
          <w:spacing w:val="0"/>
          <w:sz w:val="32"/>
          <w:szCs w:val="32"/>
        </w:rPr>
        <w:t>物流分拨中心建设</w:t>
      </w:r>
    </w:p>
    <w:p w14:paraId="7F77C604">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依托现有客货运场站、邮政公司区级中心等存量资源，融合建设统仓共配的区级农村快递物流分拨中心。根据区域特点建设区级农村物流中心，实现快递集中统一自动分拨，在确保安全前提下，小件快件充分利用城乡客运车辆捎带进村，大件通过物流渠道或专车配送，降低运行成本，提升配送效率。</w:t>
      </w:r>
    </w:p>
    <w:p w14:paraId="2086E730">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二</w:t>
      </w:r>
      <w:r>
        <w:rPr>
          <w:rFonts w:hint="eastAsia" w:ascii="楷体_GB2312" w:hAnsi="楷体_GB2312" w:eastAsia="楷体_GB2312" w:cs="楷体_GB2312"/>
          <w:color w:val="auto"/>
          <w:spacing w:val="0"/>
          <w:sz w:val="32"/>
          <w:szCs w:val="32"/>
        </w:rPr>
        <w:t>）推进农村公共交通运力共享</w:t>
      </w:r>
    </w:p>
    <w:p w14:paraId="72F091AF">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邮政企业要发挥主渠道作用，大力推进交邮合作、邮快合作，实现运力共享；交通运输企业积极配合，支持邮政企业开展相关工作。鼓励利用城乡客运一体化服务网络和运力资源，结合农村物流服务网络节点布设，充分发挥农村客运网络覆盖广、通达深的优势，在确保安全前提下，因地制宜开展农村客运车辆捎带邮件快件等多样化服务模式，提高农村客运运营效益。</w:t>
      </w:r>
    </w:p>
    <w:p w14:paraId="456F263D">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color w:val="auto"/>
          <w:spacing w:val="0"/>
          <w:sz w:val="32"/>
          <w:szCs w:val="32"/>
          <w:lang w:eastAsia="zh-CN"/>
        </w:rPr>
      </w:pPr>
      <w:r>
        <w:rPr>
          <w:rFonts w:hint="eastAsia" w:ascii="楷体_GB2312" w:hAnsi="楷体_GB2312" w:eastAsia="楷体_GB2312" w:cs="楷体_GB2312"/>
          <w:color w:val="auto"/>
          <w:spacing w:val="0"/>
          <w:sz w:val="32"/>
          <w:szCs w:val="32"/>
        </w:rPr>
        <w:t>（三）推进村级末端网点融合建设</w:t>
      </w:r>
    </w:p>
    <w:p w14:paraId="12EE8201">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因地制宜推进村级末端网点融合建设，打造村级示范网点，充分利用邮政网点、村邮站、邮乐购站点、城乡客运首末站、超市、电商、供销社等资源，建设客货邮综合便民服务站，实现“一站多能”。村级网点需配备货架、揽件器、视频监控、消防设施等基础设备，提升网点规范化建设水平。邮政企业加强业务技能、安全意识培训，确保网点运行安全。</w:t>
      </w:r>
    </w:p>
    <w:p w14:paraId="22A92912">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四</w:t>
      </w:r>
      <w:r>
        <w:rPr>
          <w:rFonts w:hint="eastAsia" w:ascii="楷体_GB2312" w:hAnsi="楷体_GB2312" w:eastAsia="楷体_GB2312" w:cs="楷体_GB2312"/>
          <w:color w:val="auto"/>
          <w:spacing w:val="0"/>
          <w:sz w:val="32"/>
          <w:szCs w:val="32"/>
        </w:rPr>
        <w:t>）推广农村客货邮融合发展适配车型</w:t>
      </w:r>
    </w:p>
    <w:p w14:paraId="05AFED76">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鼓励企业优先选用配备下置或后置行李舱的乡村公路客车，按照《客运班车行李舱载货运输规范》规定，利用行李舱做好邮件快件等物品运输。公交企业应在相关车辆设置符合国家或行业标准的内部物品存放区，在保障旅客运输安全的前提下，开展邮件快件运输。推进客货邮融合车辆标准化，新购置农村客货邮融合线路车辆需符合交通运输部《农村客货邮融合发展适配车辆选型技术要求（试行）》相关规定。</w:t>
      </w:r>
    </w:p>
    <w:p w14:paraId="3BEB4E7F">
      <w:pPr>
        <w:keepNext/>
        <w:keepLines w:val="0"/>
        <w:pageBreakBefore w:val="0"/>
        <w:widowControl/>
        <w:kinsoku/>
        <w:wordWrap/>
        <w:overflowPunct/>
        <w:topLinePunct w:val="0"/>
        <w:autoSpaceDE w:val="0"/>
        <w:autoSpaceDN w:val="0"/>
        <w:bidi w:val="0"/>
        <w:adjustRightInd w:val="0"/>
        <w:snapToGrid w:val="0"/>
        <w:spacing w:line="560" w:lineRule="exact"/>
        <w:ind w:left="641" w:right="39"/>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五</w:t>
      </w:r>
      <w:r>
        <w:rPr>
          <w:rFonts w:hint="eastAsia" w:ascii="楷体_GB2312" w:hAnsi="楷体_GB2312" w:eastAsia="楷体_GB2312" w:cs="楷体_GB2312"/>
          <w:color w:val="auto"/>
          <w:spacing w:val="0"/>
          <w:sz w:val="32"/>
          <w:szCs w:val="32"/>
        </w:rPr>
        <w:t>）规范农村客货邮</w:t>
      </w:r>
      <w:r>
        <w:rPr>
          <w:rFonts w:hint="eastAsia" w:ascii="楷体_GB2312" w:hAnsi="楷体_GB2312" w:eastAsia="楷体_GB2312" w:cs="楷体_GB2312"/>
          <w:color w:val="auto"/>
          <w:spacing w:val="0"/>
          <w:sz w:val="32"/>
          <w:szCs w:val="32"/>
          <w:lang w:eastAsia="zh-CN"/>
        </w:rPr>
        <w:t>融合</w:t>
      </w:r>
      <w:r>
        <w:rPr>
          <w:rFonts w:hint="eastAsia" w:ascii="楷体_GB2312" w:hAnsi="楷体_GB2312" w:eastAsia="楷体_GB2312" w:cs="楷体_GB2312"/>
          <w:color w:val="auto"/>
          <w:spacing w:val="0"/>
          <w:sz w:val="32"/>
          <w:szCs w:val="32"/>
        </w:rPr>
        <w:t>作业流程</w:t>
      </w:r>
    </w:p>
    <w:p w14:paraId="052EC127">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b/>
          <w:bCs/>
          <w:color w:val="auto"/>
          <w:spacing w:val="0"/>
          <w:sz w:val="32"/>
          <w:szCs w:val="32"/>
          <w:lang w:eastAsia="zh-CN"/>
        </w:rPr>
        <w:t>一是</w:t>
      </w:r>
      <w:r>
        <w:rPr>
          <w:rFonts w:hint="eastAsia" w:ascii="仿宋_GB2312" w:hAnsi="仿宋_GB2312" w:eastAsia="仿宋_GB2312" w:cs="仿宋_GB2312"/>
          <w:color w:val="auto"/>
          <w:spacing w:val="0"/>
          <w:sz w:val="32"/>
          <w:szCs w:val="32"/>
          <w:lang w:eastAsia="zh-CN"/>
        </w:rPr>
        <w:t>规范寄递操作流程。</w:t>
      </w:r>
      <w:r>
        <w:rPr>
          <w:rFonts w:hint="eastAsia" w:ascii="仿宋_GB2312" w:hAnsi="仿宋_GB2312" w:eastAsia="仿宋_GB2312" w:cs="仿宋_GB2312"/>
          <w:color w:val="auto"/>
          <w:spacing w:val="0"/>
          <w:sz w:val="32"/>
          <w:szCs w:val="32"/>
        </w:rPr>
        <w:t>乡镇、村级客货邮站点运营单位应落实实名收寄和收寄验视等制度要求，按规定对收寄的邮件快件进行捆扎或包装。</w:t>
      </w:r>
      <w:r>
        <w:rPr>
          <w:rFonts w:hint="eastAsia" w:ascii="仿宋_GB2312" w:hAnsi="仿宋_GB2312" w:eastAsia="仿宋_GB2312" w:cs="仿宋_GB2312"/>
          <w:b/>
          <w:bCs/>
          <w:color w:val="auto"/>
          <w:spacing w:val="0"/>
          <w:sz w:val="32"/>
          <w:szCs w:val="32"/>
          <w:lang w:eastAsia="zh-CN"/>
        </w:rPr>
        <w:t>二是</w:t>
      </w:r>
      <w:r>
        <w:rPr>
          <w:rFonts w:hint="eastAsia" w:ascii="仿宋_GB2312" w:hAnsi="仿宋_GB2312" w:eastAsia="仿宋_GB2312" w:cs="仿宋_GB2312"/>
          <w:color w:val="auto"/>
          <w:spacing w:val="0"/>
          <w:sz w:val="32"/>
          <w:szCs w:val="32"/>
        </w:rPr>
        <w:t>规范邮件快件交接</w:t>
      </w:r>
      <w:r>
        <w:rPr>
          <w:rFonts w:hint="eastAsia" w:ascii="仿宋_GB2312" w:hAnsi="仿宋_GB2312" w:eastAsia="仿宋_GB2312" w:cs="仿宋_GB2312"/>
          <w:color w:val="auto"/>
          <w:spacing w:val="0"/>
          <w:sz w:val="32"/>
          <w:szCs w:val="32"/>
          <w:lang w:eastAsia="zh-CN"/>
        </w:rPr>
        <w:t>流程。</w:t>
      </w:r>
      <w:r>
        <w:rPr>
          <w:rFonts w:hint="eastAsia" w:ascii="仿宋_GB2312" w:hAnsi="仿宋_GB2312" w:eastAsia="仿宋_GB2312" w:cs="仿宋_GB2312"/>
          <w:color w:val="auto"/>
          <w:spacing w:val="0"/>
          <w:sz w:val="32"/>
          <w:szCs w:val="32"/>
        </w:rPr>
        <w:t>农村客货邮经营者在装卸邮件快件时，应认真核对邮件快件数量或物流周转袋（箱）数量、班次和运送目的地等信息，在确保安全的前提下，快速完成装卸作业。邮件快件装载时，应采取固定措施，防止滚动滑动。</w:t>
      </w:r>
      <w:r>
        <w:rPr>
          <w:rFonts w:hint="eastAsia" w:ascii="仿宋_GB2312" w:hAnsi="仿宋_GB2312" w:eastAsia="仿宋_GB2312" w:cs="仿宋_GB2312"/>
          <w:color w:val="auto"/>
          <w:spacing w:val="0"/>
          <w:sz w:val="32"/>
          <w:szCs w:val="32"/>
          <w:lang w:eastAsia="zh-CN"/>
        </w:rPr>
        <w:t>进行交接时</w:t>
      </w:r>
      <w:r>
        <w:rPr>
          <w:rFonts w:hint="eastAsia" w:ascii="仿宋_GB2312" w:hAnsi="仿宋_GB2312" w:eastAsia="仿宋_GB2312" w:cs="仿宋_GB2312"/>
          <w:color w:val="auto"/>
          <w:spacing w:val="0"/>
          <w:sz w:val="32"/>
          <w:szCs w:val="32"/>
        </w:rPr>
        <w:t>，应检查邮件快件包装或物流周转袋（箱）是否完整、数量是否相符。</w:t>
      </w:r>
      <w:r>
        <w:rPr>
          <w:rFonts w:hint="eastAsia" w:ascii="仿宋_GB2312" w:hAnsi="仿宋_GB2312" w:eastAsia="仿宋_GB2312" w:cs="仿宋_GB2312"/>
          <w:b/>
          <w:bCs/>
          <w:color w:val="auto"/>
          <w:spacing w:val="0"/>
          <w:sz w:val="32"/>
          <w:szCs w:val="32"/>
          <w:lang w:eastAsia="zh-CN"/>
        </w:rPr>
        <w:t>三是</w:t>
      </w:r>
      <w:r>
        <w:rPr>
          <w:rFonts w:hint="eastAsia" w:ascii="仿宋_GB2312" w:hAnsi="仿宋_GB2312" w:eastAsia="仿宋_GB2312" w:cs="仿宋_GB2312"/>
          <w:color w:val="auto"/>
          <w:spacing w:val="0"/>
          <w:sz w:val="32"/>
          <w:szCs w:val="32"/>
        </w:rPr>
        <w:t>规范邮件快件配送流程</w:t>
      </w:r>
      <w:r>
        <w:rPr>
          <w:rFonts w:hint="eastAsia" w:ascii="仿宋_GB2312" w:hAnsi="仿宋_GB2312" w:eastAsia="仿宋_GB2312" w:cs="仿宋_GB2312"/>
          <w:color w:val="auto"/>
          <w:spacing w:val="0"/>
          <w:sz w:val="32"/>
          <w:szCs w:val="32"/>
          <w:lang w:eastAsia="zh-CN"/>
        </w:rPr>
        <w:t>。运营单位要</w:t>
      </w:r>
      <w:r>
        <w:rPr>
          <w:rFonts w:hint="eastAsia" w:ascii="仿宋_GB2312" w:hAnsi="仿宋_GB2312" w:eastAsia="仿宋_GB2312" w:cs="仿宋_GB2312"/>
          <w:color w:val="auto"/>
          <w:spacing w:val="0"/>
          <w:sz w:val="32"/>
          <w:szCs w:val="32"/>
        </w:rPr>
        <w:t>以便利方式告知收件人提取方式以及查询和投诉渠道等相关信息，保证邮件快件及时安全准确送达。农村客货邮车辆驾驶员应平稳驾驶，停靠点装卸作业时，应选择安全的地带停靠，停靠途中检查行李舱和舱门锁定装置，发现隐患及时排除。</w:t>
      </w:r>
    </w:p>
    <w:p w14:paraId="29D4CBEA">
      <w:pPr>
        <w:keepNext/>
        <w:keepLines w:val="0"/>
        <w:pageBreakBefore w:val="0"/>
        <w:widowControl/>
        <w:kinsoku/>
        <w:wordWrap/>
        <w:overflowPunct/>
        <w:topLinePunct w:val="0"/>
        <w:autoSpaceDE w:val="0"/>
        <w:autoSpaceDN w:val="0"/>
        <w:bidi w:val="0"/>
        <w:adjustRightInd w:val="0"/>
        <w:snapToGrid w:val="0"/>
        <w:spacing w:line="560" w:lineRule="exact"/>
        <w:ind w:left="641" w:right="39"/>
        <w:jc w:val="both"/>
        <w:textAlignment w:val="baseline"/>
        <w:rPr>
          <w:rFonts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六</w:t>
      </w:r>
      <w:r>
        <w:rPr>
          <w:rFonts w:hint="eastAsia" w:ascii="楷体_GB2312" w:hAnsi="楷体_GB2312" w:eastAsia="楷体_GB2312" w:cs="楷体_GB2312"/>
          <w:color w:val="auto"/>
          <w:spacing w:val="0"/>
          <w:sz w:val="32"/>
          <w:szCs w:val="32"/>
        </w:rPr>
        <w:t>）加强农村物流行业服务监管</w:t>
      </w:r>
    </w:p>
    <w:p w14:paraId="05AE4B4E">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创新服务模式，建立客货邮融合发展服务新模式，激发市场主体活力。加强寄递物流服务监管，依法查处未按约定地址投递、违规收费等行为，构建良好市场秩序，保障群众合法权益。压实寄递企业、交通运输企业安全主体责任，督导相关企业全面落实交通、生产和寄递等安全生产管理制度。</w:t>
      </w:r>
    </w:p>
    <w:p w14:paraId="15F24D9F">
      <w:pPr>
        <w:keepNext/>
        <w:keepLines w:val="0"/>
        <w:pageBreakBefore w:val="0"/>
        <w:widowControl/>
        <w:kinsoku/>
        <w:wordWrap/>
        <w:overflowPunct/>
        <w:topLinePunct w:val="0"/>
        <w:autoSpaceDE w:val="0"/>
        <w:autoSpaceDN w:val="0"/>
        <w:bidi w:val="0"/>
        <w:adjustRightInd w:val="0"/>
        <w:snapToGrid w:val="0"/>
        <w:spacing w:line="560" w:lineRule="exact"/>
        <w:ind w:left="782"/>
        <w:textAlignment w:val="baseline"/>
        <w:outlineLvl w:val="0"/>
        <w:rPr>
          <w:rFonts w:ascii="黑体" w:hAnsi="黑体" w:eastAsia="黑体" w:cs="黑体"/>
          <w:color w:val="auto"/>
          <w:spacing w:val="0"/>
          <w:sz w:val="32"/>
          <w:szCs w:val="32"/>
        </w:rPr>
      </w:pPr>
      <w:r>
        <w:rPr>
          <w:rFonts w:ascii="黑体" w:hAnsi="黑体" w:eastAsia="黑体" w:cs="黑体"/>
          <w:color w:val="auto"/>
          <w:spacing w:val="0"/>
          <w:sz w:val="32"/>
          <w:szCs w:val="32"/>
        </w:rPr>
        <w:t>四、</w:t>
      </w:r>
      <w:r>
        <w:rPr>
          <w:rFonts w:hint="eastAsia" w:ascii="黑体" w:hAnsi="黑体" w:eastAsia="黑体" w:cs="黑体"/>
          <w:color w:val="auto"/>
          <w:spacing w:val="0"/>
          <w:sz w:val="32"/>
          <w:szCs w:val="32"/>
        </w:rPr>
        <w:t>保障措施</w:t>
      </w:r>
    </w:p>
    <w:p w14:paraId="27C84E46">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w:t>
      </w:r>
      <w:r>
        <w:rPr>
          <w:rFonts w:hint="eastAsia" w:ascii="楷体_GB2312" w:hAnsi="楷体_GB2312" w:eastAsia="楷体_GB2312" w:cs="楷体_GB2312"/>
          <w:color w:val="auto"/>
          <w:spacing w:val="0"/>
          <w:sz w:val="32"/>
          <w:szCs w:val="32"/>
          <w:lang w:eastAsia="zh-CN"/>
        </w:rPr>
        <w:t>健全完善</w:t>
      </w:r>
      <w:r>
        <w:rPr>
          <w:rFonts w:hint="eastAsia" w:ascii="楷体_GB2312" w:hAnsi="楷体_GB2312" w:eastAsia="楷体_GB2312" w:cs="楷体_GB2312"/>
          <w:color w:val="auto"/>
          <w:spacing w:val="0"/>
          <w:sz w:val="32"/>
          <w:szCs w:val="32"/>
        </w:rPr>
        <w:t>机制保障</w:t>
      </w:r>
    </w:p>
    <w:p w14:paraId="2F4920AB">
      <w:pPr>
        <w:keepNext/>
        <w:keepLines w:val="0"/>
        <w:pageBreakBefore w:val="0"/>
        <w:widowControl/>
        <w:kinsoku/>
        <w:wordWrap/>
        <w:overflowPunct/>
        <w:topLinePunct w:val="0"/>
        <w:autoSpaceDE w:val="0"/>
        <w:autoSpaceDN w:val="0"/>
        <w:bidi w:val="0"/>
        <w:adjustRightInd w:val="0"/>
        <w:snapToGrid w:val="0"/>
        <w:spacing w:line="560" w:lineRule="exact"/>
        <w:ind w:firstLine="641"/>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建立市区两级工作协调机制</w:t>
      </w:r>
      <w:r>
        <w:rPr>
          <w:rFonts w:hint="eastAsia" w:ascii="仿宋_GB2312" w:hAnsi="仿宋_GB2312" w:eastAsia="仿宋_GB2312" w:cs="仿宋_GB2312"/>
          <w:color w:val="auto"/>
          <w:spacing w:val="0"/>
          <w:sz w:val="32"/>
          <w:szCs w:val="32"/>
          <w:lang w:eastAsia="zh-CN"/>
        </w:rPr>
        <w:t>，定期组织交通、邮政管理、公交及邮政快递企业召开协调会，</w:t>
      </w:r>
      <w:r>
        <w:rPr>
          <w:rFonts w:hint="eastAsia" w:ascii="仿宋_GB2312" w:hAnsi="仿宋_GB2312" w:eastAsia="仿宋_GB2312" w:cs="仿宋_GB2312"/>
          <w:color w:val="auto"/>
          <w:spacing w:val="0"/>
          <w:sz w:val="32"/>
          <w:szCs w:val="32"/>
        </w:rPr>
        <w:t>研究</w:t>
      </w:r>
      <w:r>
        <w:rPr>
          <w:rFonts w:hint="eastAsia" w:ascii="仿宋_GB2312" w:hAnsi="仿宋_GB2312" w:eastAsia="仿宋_GB2312" w:cs="仿宋_GB2312"/>
          <w:color w:val="auto"/>
          <w:spacing w:val="0"/>
          <w:sz w:val="32"/>
          <w:szCs w:val="32"/>
          <w:lang w:eastAsia="zh-CN"/>
        </w:rPr>
        <w:t>谋划</w:t>
      </w:r>
      <w:r>
        <w:rPr>
          <w:rFonts w:hint="eastAsia" w:ascii="仿宋_GB2312" w:hAnsi="仿宋_GB2312" w:eastAsia="仿宋_GB2312" w:cs="仿宋_GB2312"/>
          <w:color w:val="auto"/>
          <w:spacing w:val="0"/>
          <w:sz w:val="32"/>
          <w:szCs w:val="32"/>
        </w:rPr>
        <w:t>农村客货邮融合发展</w:t>
      </w:r>
      <w:r>
        <w:rPr>
          <w:rFonts w:hint="eastAsia" w:ascii="仿宋_GB2312" w:hAnsi="仿宋_GB2312" w:eastAsia="仿宋_GB2312" w:cs="仿宋_GB2312"/>
          <w:color w:val="auto"/>
          <w:spacing w:val="0"/>
          <w:sz w:val="32"/>
          <w:szCs w:val="32"/>
          <w:lang w:eastAsia="zh-CN"/>
        </w:rPr>
        <w:t>情况。市邮政管理局</w:t>
      </w:r>
      <w:bookmarkStart w:id="0" w:name="_GoBack"/>
      <w:bookmarkEnd w:id="0"/>
      <w:r>
        <w:rPr>
          <w:rFonts w:hint="eastAsia" w:ascii="仿宋_GB2312" w:hAnsi="仿宋_GB2312" w:eastAsia="仿宋_GB2312" w:cs="仿宋_GB2312"/>
          <w:color w:val="auto"/>
          <w:spacing w:val="0"/>
          <w:sz w:val="32"/>
          <w:szCs w:val="32"/>
          <w:lang w:eastAsia="zh-CN"/>
        </w:rPr>
        <w:t>指导邮政快递企业以合适方式及价格，与承担客货邮任务的公交企业进行结算。</w:t>
      </w:r>
      <w:r>
        <w:rPr>
          <w:rFonts w:hint="eastAsia" w:ascii="仿宋_GB2312" w:hAnsi="仿宋_GB2312" w:eastAsia="仿宋_GB2312" w:cs="仿宋_GB2312"/>
          <w:color w:val="auto"/>
          <w:spacing w:val="0"/>
          <w:sz w:val="32"/>
          <w:szCs w:val="32"/>
        </w:rPr>
        <w:t>鼓励本市交通运输、邮政、快递龙头骨干企业积极</w:t>
      </w:r>
      <w:r>
        <w:rPr>
          <w:rFonts w:hint="eastAsia" w:ascii="仿宋_GB2312" w:hAnsi="仿宋_GB2312" w:eastAsia="仿宋_GB2312" w:cs="仿宋_GB2312"/>
          <w:color w:val="auto"/>
          <w:spacing w:val="0"/>
          <w:sz w:val="32"/>
          <w:szCs w:val="32"/>
          <w:lang w:eastAsia="zh-CN"/>
        </w:rPr>
        <w:t>开通</w:t>
      </w:r>
      <w:r>
        <w:rPr>
          <w:rFonts w:hint="eastAsia" w:ascii="仿宋_GB2312" w:hAnsi="仿宋_GB2312" w:eastAsia="仿宋_GB2312" w:cs="仿宋_GB2312"/>
          <w:color w:val="auto"/>
          <w:spacing w:val="0"/>
          <w:sz w:val="32"/>
          <w:szCs w:val="32"/>
        </w:rPr>
        <w:t>客货邮</w:t>
      </w:r>
      <w:r>
        <w:rPr>
          <w:rFonts w:hint="eastAsia" w:ascii="仿宋_GB2312" w:hAnsi="仿宋_GB2312" w:eastAsia="仿宋_GB2312" w:cs="仿宋_GB2312"/>
          <w:color w:val="auto"/>
          <w:spacing w:val="0"/>
          <w:sz w:val="32"/>
          <w:szCs w:val="32"/>
          <w:lang w:eastAsia="zh-CN"/>
        </w:rPr>
        <w:t>示范线路。不断</w:t>
      </w:r>
      <w:r>
        <w:rPr>
          <w:rFonts w:hint="eastAsia" w:ascii="仿宋_GB2312" w:hAnsi="仿宋_GB2312" w:eastAsia="仿宋_GB2312" w:cs="仿宋_GB2312"/>
          <w:color w:val="auto"/>
          <w:spacing w:val="0"/>
          <w:sz w:val="32"/>
          <w:szCs w:val="32"/>
        </w:rPr>
        <w:t>健全服务标准，发挥示范引领作用，打造首都交邮融合样板。</w:t>
      </w:r>
    </w:p>
    <w:p w14:paraId="5C274BEF">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color w:val="auto"/>
          <w:spacing w:val="0"/>
          <w:sz w:val="32"/>
          <w:szCs w:val="32"/>
          <w:lang w:eastAsia="zh-CN"/>
        </w:rPr>
      </w:pPr>
      <w:r>
        <w:rPr>
          <w:rFonts w:hint="eastAsia" w:ascii="楷体_GB2312" w:hAnsi="楷体_GB2312" w:eastAsia="楷体_GB2312" w:cs="楷体_GB2312"/>
          <w:color w:val="auto"/>
          <w:spacing w:val="0"/>
          <w:sz w:val="32"/>
          <w:szCs w:val="32"/>
        </w:rPr>
        <w:t>(二)积极争取资金</w:t>
      </w:r>
      <w:r>
        <w:rPr>
          <w:rFonts w:hint="eastAsia" w:ascii="楷体_GB2312" w:hAnsi="楷体_GB2312" w:eastAsia="楷体_GB2312" w:cs="楷体_GB2312"/>
          <w:color w:val="auto"/>
          <w:spacing w:val="0"/>
          <w:sz w:val="32"/>
          <w:szCs w:val="32"/>
          <w:lang w:eastAsia="zh-CN"/>
        </w:rPr>
        <w:t>支持</w:t>
      </w:r>
    </w:p>
    <w:p w14:paraId="631B1642">
      <w:pPr>
        <w:keepNext/>
        <w:keepLines w:val="0"/>
        <w:pageBreakBefore w:val="0"/>
        <w:widowControl/>
        <w:kinsoku/>
        <w:wordWrap/>
        <w:overflowPunct/>
        <w:topLinePunct w:val="0"/>
        <w:autoSpaceDE w:val="0"/>
        <w:autoSpaceDN w:val="0"/>
        <w:bidi w:val="0"/>
        <w:adjustRightInd w:val="0"/>
        <w:snapToGrid w:val="0"/>
        <w:spacing w:line="560" w:lineRule="exact"/>
        <w:ind w:right="39" w:firstLine="640" w:firstLineChars="200"/>
        <w:jc w:val="both"/>
        <w:textAlignment w:val="baseline"/>
        <w:rPr>
          <w:rFonts w:hint="eastAsia" w:ascii="仿宋" w:hAnsi="仿宋" w:eastAsia="仿宋" w:cs="仿宋"/>
          <w:color w:val="auto"/>
          <w:spacing w:val="0"/>
          <w:sz w:val="32"/>
          <w:szCs w:val="32"/>
          <w:lang w:eastAsia="zh-CN"/>
        </w:rPr>
      </w:pPr>
      <w:r>
        <w:rPr>
          <w:rFonts w:hint="eastAsia" w:ascii="仿宋_GB2312" w:hAnsi="仿宋_GB2312" w:eastAsia="仿宋_GB2312" w:cs="仿宋_GB2312"/>
          <w:color w:val="auto"/>
          <w:spacing w:val="0"/>
          <w:sz w:val="32"/>
          <w:szCs w:val="32"/>
          <w:lang w:eastAsia="zh-CN"/>
        </w:rPr>
        <w:t>支持客货邮运营企业在站场提升改造、设施设备更新、邮政快递末端网点建设方面，积极争取各区人民政府相关政策和财政资金。鼓励使用政策性金融机构相关金融产品为农村客货邮融合发展提供融资服务。</w:t>
      </w:r>
    </w:p>
    <w:p w14:paraId="432ACE0F">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三</w:t>
      </w: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进一步</w:t>
      </w:r>
      <w:r>
        <w:rPr>
          <w:rFonts w:hint="eastAsia" w:ascii="楷体_GB2312" w:hAnsi="楷体_GB2312" w:eastAsia="楷体_GB2312" w:cs="楷体_GB2312"/>
          <w:color w:val="auto"/>
          <w:spacing w:val="0"/>
          <w:sz w:val="32"/>
          <w:szCs w:val="32"/>
        </w:rPr>
        <w:t>强化安全管理</w:t>
      </w:r>
    </w:p>
    <w:p w14:paraId="6D73CE7D">
      <w:pPr>
        <w:keepNext/>
        <w:keepLines w:val="0"/>
        <w:pageBreakBefore w:val="0"/>
        <w:widowControl/>
        <w:kinsoku/>
        <w:wordWrap/>
        <w:overflowPunct/>
        <w:topLinePunct w:val="0"/>
        <w:autoSpaceDE w:val="0"/>
        <w:autoSpaceDN w:val="0"/>
        <w:bidi w:val="0"/>
        <w:adjustRightInd w:val="0"/>
        <w:snapToGrid w:val="0"/>
        <w:spacing w:line="560" w:lineRule="exact"/>
        <w:ind w:right="39"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督促企业完善安全生产制度体系，细化岗位职责，强化驾驶员安全培训，加强车辆检查维护，保障运输安全。加强邮件快件存放管理，不得存放危险货物及其他列入违禁目录的货物。严格实行货物寄递安全检查制度，邮件快件经安全检查后，数量、重量、体积、摆放和系固等符合安全运输条件的，方可进行运输或配送。客运车辆带货仅限于利用车辆行李舱或专门物理隔离区域捎带邮件快件。推进标准化管理，按照标准规范操作，明确车辆装载小件快件位置、货物种类、体积、重量，以及货物在车上的固定方式等，禁止未按标准操作的客车带货运营，确保运营安全。新购置农村客货邮融合运营车辆需符合相关标准要求。</w:t>
      </w:r>
    </w:p>
    <w:p w14:paraId="7F9236C6">
      <w:pPr>
        <w:keepNext/>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b w:val="0"/>
          <w:bCs w:val="0"/>
          <w:color w:val="auto"/>
          <w:spacing w:val="0"/>
          <w:sz w:val="32"/>
          <w:szCs w:val="32"/>
          <w:lang w:val="en-US" w:eastAsia="zh-CN"/>
        </w:rPr>
      </w:pPr>
      <w:r>
        <w:rPr>
          <w:rFonts w:hint="eastAsia" w:ascii="楷体_GB2312" w:hAnsi="楷体_GB2312" w:eastAsia="楷体_GB2312" w:cs="楷体_GB2312"/>
          <w:b w:val="0"/>
          <w:bCs w:val="0"/>
          <w:color w:val="auto"/>
          <w:spacing w:val="0"/>
          <w:sz w:val="32"/>
          <w:szCs w:val="32"/>
          <w:lang w:val="en-US" w:eastAsia="zh-CN"/>
        </w:rPr>
        <w:t>（四）加大宣传推广力度</w:t>
      </w:r>
    </w:p>
    <w:p w14:paraId="49B0EB73">
      <w:pPr>
        <w:keepNext/>
        <w:keepLines w:val="0"/>
        <w:pageBreakBefore w:val="0"/>
        <w:widowControl/>
        <w:kinsoku/>
        <w:wordWrap/>
        <w:overflowPunct/>
        <w:topLinePunct w:val="0"/>
        <w:autoSpaceDE w:val="0"/>
        <w:autoSpaceDN w:val="0"/>
        <w:bidi w:val="0"/>
        <w:adjustRightInd w:val="0"/>
        <w:snapToGrid w:val="0"/>
        <w:spacing w:line="560" w:lineRule="exact"/>
        <w:ind w:right="39"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各级交通运输、邮政管理和邮政企业三方，要总结客货邮融合、城乡交通运输一体化、促进农村物流发展的典型案例和成功经验。通过示范引领，多渠道多形式宣传，营造推进客货邮融合发展良好氛围。</w:t>
      </w:r>
    </w:p>
    <w:sectPr>
      <w:pgSz w:w="11906" w:h="16838"/>
      <w:pgMar w:top="1440" w:right="1797" w:bottom="1440" w:left="1797" w:header="0" w:footer="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ESRI AMFM Gas"/>
    <w:panose1 w:val="00000000000000000000"/>
    <w:charset w:val="00"/>
    <w:family w:val="auto"/>
    <w:pitch w:val="default"/>
    <w:sig w:usb0="00000000" w:usb1="00000000" w:usb2="00000000" w:usb3="00000000" w:csb0="00000000" w:csb1="00000000"/>
  </w:font>
  <w:font w:name="ESRI AMFM Gas">
    <w:panose1 w:val="02000400000000000000"/>
    <w:charset w:val="00"/>
    <w:family w:val="auto"/>
    <w:pitch w:val="default"/>
    <w:sig w:usb0="000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97EC987">
      <w:pPr>
        <w:pStyle w:val="6"/>
        <w:snapToGrid w:val="0"/>
        <w:rPr>
          <w:rFonts w:hint="eastAsia" w:eastAsia="宋体"/>
          <w:sz w:val="22"/>
          <w:szCs w:val="22"/>
          <w:lang w:eastAsia="zh-CN"/>
        </w:rPr>
      </w:pPr>
      <w:r>
        <w:rPr>
          <w:rStyle w:val="12"/>
          <w:sz w:val="22"/>
          <w:szCs w:val="22"/>
        </w:rPr>
        <w:footnoteRef/>
      </w:r>
      <w:r>
        <w:rPr>
          <w:sz w:val="22"/>
          <w:szCs w:val="22"/>
        </w:rPr>
        <w:t xml:space="preserve"> </w:t>
      </w:r>
      <w:r>
        <w:rPr>
          <w:rFonts w:hint="eastAsia" w:eastAsia="宋体"/>
          <w:sz w:val="22"/>
          <w:szCs w:val="22"/>
          <w:lang w:eastAsia="zh-CN"/>
        </w:rPr>
        <w:t>依据相关规定，本市 “农村客运”统一按区域公共交通管理，“农村客运”具有公益属性，享受国家和本市相关政策。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isplayHorizontalDrawingGridEvery w:val="1"/>
  <w:displayVerticalDrawingGridEvery w:val="1"/>
  <w:noPunctuationKerning w:val="1"/>
  <w:characterSpacingControl w:val="doNotCompress"/>
  <w:footnotePr>
    <w:footnote w:id="2"/>
    <w:footnote w:id="3"/>
  </w:foot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zZDZhZDJmMDY5MjI5OTJhOTI3ZTE1NTVhNWM0ODAifQ=="/>
  </w:docVars>
  <w:rsids>
    <w:rsidRoot w:val="00033461"/>
    <w:rsid w:val="00033461"/>
    <w:rsid w:val="000755F3"/>
    <w:rsid w:val="00251686"/>
    <w:rsid w:val="00514BB6"/>
    <w:rsid w:val="006C46CB"/>
    <w:rsid w:val="00773916"/>
    <w:rsid w:val="008811C3"/>
    <w:rsid w:val="00924693"/>
    <w:rsid w:val="009513C5"/>
    <w:rsid w:val="00A50334"/>
    <w:rsid w:val="00A87B2B"/>
    <w:rsid w:val="00BB2F74"/>
    <w:rsid w:val="00E37C5E"/>
    <w:rsid w:val="00E469CE"/>
    <w:rsid w:val="00E946CB"/>
    <w:rsid w:val="01120A60"/>
    <w:rsid w:val="01275DC7"/>
    <w:rsid w:val="01336FF2"/>
    <w:rsid w:val="015B3238"/>
    <w:rsid w:val="016417A4"/>
    <w:rsid w:val="01A93FA3"/>
    <w:rsid w:val="01E4606A"/>
    <w:rsid w:val="01EB76EA"/>
    <w:rsid w:val="020331A7"/>
    <w:rsid w:val="022646BD"/>
    <w:rsid w:val="03313C30"/>
    <w:rsid w:val="033C626F"/>
    <w:rsid w:val="03A80D31"/>
    <w:rsid w:val="03F82FC0"/>
    <w:rsid w:val="04642403"/>
    <w:rsid w:val="04A6094C"/>
    <w:rsid w:val="04C54840"/>
    <w:rsid w:val="05327D53"/>
    <w:rsid w:val="05465FAD"/>
    <w:rsid w:val="059903BE"/>
    <w:rsid w:val="05D337BB"/>
    <w:rsid w:val="0601440C"/>
    <w:rsid w:val="06110C06"/>
    <w:rsid w:val="06624721"/>
    <w:rsid w:val="06AB60C8"/>
    <w:rsid w:val="06BD5DFB"/>
    <w:rsid w:val="07715EE4"/>
    <w:rsid w:val="07BA0A22"/>
    <w:rsid w:val="07E07FF3"/>
    <w:rsid w:val="08850A8D"/>
    <w:rsid w:val="08EC29C7"/>
    <w:rsid w:val="091361A6"/>
    <w:rsid w:val="09171E65"/>
    <w:rsid w:val="097E14B2"/>
    <w:rsid w:val="09C5548B"/>
    <w:rsid w:val="09C90285"/>
    <w:rsid w:val="0A2A7C4B"/>
    <w:rsid w:val="0A8C2549"/>
    <w:rsid w:val="0B0C7351"/>
    <w:rsid w:val="0B607048"/>
    <w:rsid w:val="0B7E2B0F"/>
    <w:rsid w:val="0BBC7CD2"/>
    <w:rsid w:val="0BD17F19"/>
    <w:rsid w:val="0C724D1B"/>
    <w:rsid w:val="0CF40FDA"/>
    <w:rsid w:val="0D141552"/>
    <w:rsid w:val="0D3861DB"/>
    <w:rsid w:val="0DD72635"/>
    <w:rsid w:val="0F1155E2"/>
    <w:rsid w:val="0F3A1353"/>
    <w:rsid w:val="0F6B0AEA"/>
    <w:rsid w:val="0F9E01C2"/>
    <w:rsid w:val="0FF64FCD"/>
    <w:rsid w:val="0FF94348"/>
    <w:rsid w:val="101F3682"/>
    <w:rsid w:val="10531DCD"/>
    <w:rsid w:val="105A290D"/>
    <w:rsid w:val="10853F48"/>
    <w:rsid w:val="110F633B"/>
    <w:rsid w:val="111949A2"/>
    <w:rsid w:val="11465084"/>
    <w:rsid w:val="11E9324C"/>
    <w:rsid w:val="11FA4DAA"/>
    <w:rsid w:val="12227E49"/>
    <w:rsid w:val="12472BAC"/>
    <w:rsid w:val="125735A8"/>
    <w:rsid w:val="12CA1FCB"/>
    <w:rsid w:val="12FC7CAB"/>
    <w:rsid w:val="13102501"/>
    <w:rsid w:val="13486233"/>
    <w:rsid w:val="134A4EBA"/>
    <w:rsid w:val="14BE1FDC"/>
    <w:rsid w:val="14D44CF9"/>
    <w:rsid w:val="15015A4D"/>
    <w:rsid w:val="15655021"/>
    <w:rsid w:val="15FE1326"/>
    <w:rsid w:val="164F6905"/>
    <w:rsid w:val="1677673D"/>
    <w:rsid w:val="16B00A3D"/>
    <w:rsid w:val="16D72F09"/>
    <w:rsid w:val="17030B9D"/>
    <w:rsid w:val="176C18A3"/>
    <w:rsid w:val="17A41E33"/>
    <w:rsid w:val="17C3793D"/>
    <w:rsid w:val="17E075DA"/>
    <w:rsid w:val="189A173B"/>
    <w:rsid w:val="18A46E1B"/>
    <w:rsid w:val="18EF453A"/>
    <w:rsid w:val="18F80488"/>
    <w:rsid w:val="19593B1A"/>
    <w:rsid w:val="196A7A10"/>
    <w:rsid w:val="19E22A47"/>
    <w:rsid w:val="19F53DD2"/>
    <w:rsid w:val="1AB53561"/>
    <w:rsid w:val="1AD87250"/>
    <w:rsid w:val="1B682381"/>
    <w:rsid w:val="1B732793"/>
    <w:rsid w:val="1BCA3AE8"/>
    <w:rsid w:val="1C6A3ED7"/>
    <w:rsid w:val="1C866A4B"/>
    <w:rsid w:val="1CAC2742"/>
    <w:rsid w:val="1CE95F19"/>
    <w:rsid w:val="1D181B85"/>
    <w:rsid w:val="1D1939AA"/>
    <w:rsid w:val="1D392227"/>
    <w:rsid w:val="1DB318EF"/>
    <w:rsid w:val="1DEA52D0"/>
    <w:rsid w:val="1E043A82"/>
    <w:rsid w:val="1E4F496B"/>
    <w:rsid w:val="1E691542"/>
    <w:rsid w:val="1EDA3596"/>
    <w:rsid w:val="1EF328AA"/>
    <w:rsid w:val="1F30765A"/>
    <w:rsid w:val="1F3C0F4E"/>
    <w:rsid w:val="1F3F33F9"/>
    <w:rsid w:val="1F755FCE"/>
    <w:rsid w:val="1FBC6C69"/>
    <w:rsid w:val="1FC83818"/>
    <w:rsid w:val="20166414"/>
    <w:rsid w:val="20855784"/>
    <w:rsid w:val="20987265"/>
    <w:rsid w:val="20AA51EA"/>
    <w:rsid w:val="211D65ED"/>
    <w:rsid w:val="218D2B42"/>
    <w:rsid w:val="21957C48"/>
    <w:rsid w:val="220F57E8"/>
    <w:rsid w:val="224F429B"/>
    <w:rsid w:val="225304F1"/>
    <w:rsid w:val="226323ED"/>
    <w:rsid w:val="227444D0"/>
    <w:rsid w:val="22F83FEB"/>
    <w:rsid w:val="230A1F70"/>
    <w:rsid w:val="23360FB7"/>
    <w:rsid w:val="235078C9"/>
    <w:rsid w:val="23584ACF"/>
    <w:rsid w:val="238565F7"/>
    <w:rsid w:val="23F37E91"/>
    <w:rsid w:val="244A6AC8"/>
    <w:rsid w:val="244F6828"/>
    <w:rsid w:val="24883A94"/>
    <w:rsid w:val="24933D37"/>
    <w:rsid w:val="24CA5E5B"/>
    <w:rsid w:val="2519649B"/>
    <w:rsid w:val="251C7384"/>
    <w:rsid w:val="25761B3F"/>
    <w:rsid w:val="25841FC5"/>
    <w:rsid w:val="26802C75"/>
    <w:rsid w:val="26A05FE4"/>
    <w:rsid w:val="26C568DA"/>
    <w:rsid w:val="26EE126B"/>
    <w:rsid w:val="275E733D"/>
    <w:rsid w:val="27AF30E6"/>
    <w:rsid w:val="27BA3DEB"/>
    <w:rsid w:val="28180C8B"/>
    <w:rsid w:val="28754553"/>
    <w:rsid w:val="28E11370"/>
    <w:rsid w:val="29204714"/>
    <w:rsid w:val="299D58EC"/>
    <w:rsid w:val="2A2854F8"/>
    <w:rsid w:val="2A54643E"/>
    <w:rsid w:val="2A5D6D30"/>
    <w:rsid w:val="2AC9648E"/>
    <w:rsid w:val="2C1D4AC2"/>
    <w:rsid w:val="2C29790B"/>
    <w:rsid w:val="2C3209AA"/>
    <w:rsid w:val="2C83526D"/>
    <w:rsid w:val="2C992835"/>
    <w:rsid w:val="2D2D57B3"/>
    <w:rsid w:val="2D38194E"/>
    <w:rsid w:val="2D5F27B8"/>
    <w:rsid w:val="2D653D1D"/>
    <w:rsid w:val="2E166A9B"/>
    <w:rsid w:val="2E437539"/>
    <w:rsid w:val="2E466872"/>
    <w:rsid w:val="2E4A1F08"/>
    <w:rsid w:val="2EBA6EE4"/>
    <w:rsid w:val="2F266384"/>
    <w:rsid w:val="2F4D3910"/>
    <w:rsid w:val="2FBD689F"/>
    <w:rsid w:val="2FCF0DB0"/>
    <w:rsid w:val="2FD63906"/>
    <w:rsid w:val="302208F9"/>
    <w:rsid w:val="303F6897"/>
    <w:rsid w:val="30450A8C"/>
    <w:rsid w:val="30A84647"/>
    <w:rsid w:val="31BC6B2B"/>
    <w:rsid w:val="326F3B9E"/>
    <w:rsid w:val="329900FB"/>
    <w:rsid w:val="3341378C"/>
    <w:rsid w:val="33E955C8"/>
    <w:rsid w:val="34044E4A"/>
    <w:rsid w:val="344A48C2"/>
    <w:rsid w:val="34657618"/>
    <w:rsid w:val="34FA39B3"/>
    <w:rsid w:val="357C00B2"/>
    <w:rsid w:val="35C0732F"/>
    <w:rsid w:val="369D33CF"/>
    <w:rsid w:val="36B30885"/>
    <w:rsid w:val="370F402A"/>
    <w:rsid w:val="37A97B52"/>
    <w:rsid w:val="3821593A"/>
    <w:rsid w:val="38782A81"/>
    <w:rsid w:val="38E1010B"/>
    <w:rsid w:val="392A6CA6"/>
    <w:rsid w:val="39BD0E9D"/>
    <w:rsid w:val="39C72511"/>
    <w:rsid w:val="3A3A7D13"/>
    <w:rsid w:val="3A667F7C"/>
    <w:rsid w:val="3A9D6DFE"/>
    <w:rsid w:val="3AAA1166"/>
    <w:rsid w:val="3B2763EE"/>
    <w:rsid w:val="3B2F65C0"/>
    <w:rsid w:val="3BAE5737"/>
    <w:rsid w:val="3C4816E7"/>
    <w:rsid w:val="3C504A40"/>
    <w:rsid w:val="3C5067EE"/>
    <w:rsid w:val="3C59537C"/>
    <w:rsid w:val="3CCD1D80"/>
    <w:rsid w:val="3CCE7EF6"/>
    <w:rsid w:val="3D390512"/>
    <w:rsid w:val="3D8E24FD"/>
    <w:rsid w:val="3DC56D68"/>
    <w:rsid w:val="3E2F6B34"/>
    <w:rsid w:val="3EAD1CD6"/>
    <w:rsid w:val="3FEF955E"/>
    <w:rsid w:val="4010076E"/>
    <w:rsid w:val="402416BC"/>
    <w:rsid w:val="40492F60"/>
    <w:rsid w:val="40607F25"/>
    <w:rsid w:val="40BA200A"/>
    <w:rsid w:val="40CE4D5C"/>
    <w:rsid w:val="410012A5"/>
    <w:rsid w:val="41795125"/>
    <w:rsid w:val="4205007B"/>
    <w:rsid w:val="42721F4D"/>
    <w:rsid w:val="42BC292E"/>
    <w:rsid w:val="42DB0A49"/>
    <w:rsid w:val="431272F0"/>
    <w:rsid w:val="43B92ECB"/>
    <w:rsid w:val="44054362"/>
    <w:rsid w:val="441E6300"/>
    <w:rsid w:val="44387DE7"/>
    <w:rsid w:val="44D34460"/>
    <w:rsid w:val="4530648A"/>
    <w:rsid w:val="458614D2"/>
    <w:rsid w:val="45AB2CE7"/>
    <w:rsid w:val="473B4D55"/>
    <w:rsid w:val="47D67307"/>
    <w:rsid w:val="484C09DC"/>
    <w:rsid w:val="48561AD1"/>
    <w:rsid w:val="49627B61"/>
    <w:rsid w:val="496658A3"/>
    <w:rsid w:val="49886629"/>
    <w:rsid w:val="49C12AD9"/>
    <w:rsid w:val="49CD711E"/>
    <w:rsid w:val="49CF51F6"/>
    <w:rsid w:val="49E07403"/>
    <w:rsid w:val="49ED38CE"/>
    <w:rsid w:val="4A3E68EF"/>
    <w:rsid w:val="4A70502C"/>
    <w:rsid w:val="4AB60164"/>
    <w:rsid w:val="4AF5281C"/>
    <w:rsid w:val="4B10121A"/>
    <w:rsid w:val="4B7B7ABD"/>
    <w:rsid w:val="4BE66030"/>
    <w:rsid w:val="4C63256E"/>
    <w:rsid w:val="4CFE4613"/>
    <w:rsid w:val="4D812CAB"/>
    <w:rsid w:val="4DA573A0"/>
    <w:rsid w:val="4DB75623"/>
    <w:rsid w:val="4DC35387"/>
    <w:rsid w:val="4E6E6605"/>
    <w:rsid w:val="4EB66985"/>
    <w:rsid w:val="4EE1524C"/>
    <w:rsid w:val="4EEC5826"/>
    <w:rsid w:val="4F343D4D"/>
    <w:rsid w:val="4F7C0658"/>
    <w:rsid w:val="4FBC6903"/>
    <w:rsid w:val="50334002"/>
    <w:rsid w:val="50B415EA"/>
    <w:rsid w:val="50DD469C"/>
    <w:rsid w:val="51F021AD"/>
    <w:rsid w:val="5208399B"/>
    <w:rsid w:val="521A36CE"/>
    <w:rsid w:val="52E40613"/>
    <w:rsid w:val="53192AD0"/>
    <w:rsid w:val="53B3293D"/>
    <w:rsid w:val="54400C9A"/>
    <w:rsid w:val="54492BF2"/>
    <w:rsid w:val="54494889"/>
    <w:rsid w:val="55085A60"/>
    <w:rsid w:val="551F2960"/>
    <w:rsid w:val="55314FB7"/>
    <w:rsid w:val="55E77D6B"/>
    <w:rsid w:val="563F1955"/>
    <w:rsid w:val="567F1D52"/>
    <w:rsid w:val="57551807"/>
    <w:rsid w:val="57AB2204"/>
    <w:rsid w:val="57CC79AB"/>
    <w:rsid w:val="57DA148C"/>
    <w:rsid w:val="58076362"/>
    <w:rsid w:val="581110D0"/>
    <w:rsid w:val="58587B8F"/>
    <w:rsid w:val="5862495B"/>
    <w:rsid w:val="589B2E80"/>
    <w:rsid w:val="58BB0E32"/>
    <w:rsid w:val="590E74C4"/>
    <w:rsid w:val="594B1686"/>
    <w:rsid w:val="59702A94"/>
    <w:rsid w:val="5974112E"/>
    <w:rsid w:val="598A113A"/>
    <w:rsid w:val="59C11A9A"/>
    <w:rsid w:val="59DE68A5"/>
    <w:rsid w:val="5A132EDD"/>
    <w:rsid w:val="5A2275C4"/>
    <w:rsid w:val="5A4100FB"/>
    <w:rsid w:val="5A5F471A"/>
    <w:rsid w:val="5B117B88"/>
    <w:rsid w:val="5B3A6B8F"/>
    <w:rsid w:val="5B4A5024"/>
    <w:rsid w:val="5BF84A80"/>
    <w:rsid w:val="5C3D60DE"/>
    <w:rsid w:val="5C9D6422"/>
    <w:rsid w:val="5CEB0141"/>
    <w:rsid w:val="5CFA0C68"/>
    <w:rsid w:val="5DF4563B"/>
    <w:rsid w:val="5DF9641C"/>
    <w:rsid w:val="5E14191A"/>
    <w:rsid w:val="5E814221"/>
    <w:rsid w:val="5F134A0E"/>
    <w:rsid w:val="5F2513CB"/>
    <w:rsid w:val="5F773F0E"/>
    <w:rsid w:val="6008725C"/>
    <w:rsid w:val="605E24EA"/>
    <w:rsid w:val="61107457"/>
    <w:rsid w:val="61C3343B"/>
    <w:rsid w:val="61C6117D"/>
    <w:rsid w:val="62402CDD"/>
    <w:rsid w:val="63C84018"/>
    <w:rsid w:val="64020214"/>
    <w:rsid w:val="64637C3D"/>
    <w:rsid w:val="64C03C61"/>
    <w:rsid w:val="64DE67DD"/>
    <w:rsid w:val="6502071E"/>
    <w:rsid w:val="65271F32"/>
    <w:rsid w:val="6528717A"/>
    <w:rsid w:val="653B0F01"/>
    <w:rsid w:val="65A25A5D"/>
    <w:rsid w:val="65DF44D5"/>
    <w:rsid w:val="670A6088"/>
    <w:rsid w:val="675B2F4B"/>
    <w:rsid w:val="67683671"/>
    <w:rsid w:val="677671A1"/>
    <w:rsid w:val="67CD2E3E"/>
    <w:rsid w:val="67E94937"/>
    <w:rsid w:val="68077DF9"/>
    <w:rsid w:val="6843464A"/>
    <w:rsid w:val="68437083"/>
    <w:rsid w:val="68534DEC"/>
    <w:rsid w:val="685C0145"/>
    <w:rsid w:val="68812AA4"/>
    <w:rsid w:val="689E1D43"/>
    <w:rsid w:val="68A37B22"/>
    <w:rsid w:val="68AE66FD"/>
    <w:rsid w:val="68CE5FF1"/>
    <w:rsid w:val="68FC6CDB"/>
    <w:rsid w:val="6953779A"/>
    <w:rsid w:val="69704AFB"/>
    <w:rsid w:val="698D5DD1"/>
    <w:rsid w:val="6A102F95"/>
    <w:rsid w:val="6A2738D1"/>
    <w:rsid w:val="6A2C5734"/>
    <w:rsid w:val="6A4E7F61"/>
    <w:rsid w:val="6AE15427"/>
    <w:rsid w:val="6B4750DC"/>
    <w:rsid w:val="6BAD2D8D"/>
    <w:rsid w:val="6BCC7390"/>
    <w:rsid w:val="6BD87C40"/>
    <w:rsid w:val="6C0024CA"/>
    <w:rsid w:val="6C8E0AE9"/>
    <w:rsid w:val="6CE55CB0"/>
    <w:rsid w:val="6D2356D5"/>
    <w:rsid w:val="6D9C140F"/>
    <w:rsid w:val="6E22598D"/>
    <w:rsid w:val="6F9C351D"/>
    <w:rsid w:val="6FE5766A"/>
    <w:rsid w:val="6FF00E32"/>
    <w:rsid w:val="704B5D09"/>
    <w:rsid w:val="70681940"/>
    <w:rsid w:val="70744007"/>
    <w:rsid w:val="711710AD"/>
    <w:rsid w:val="71277B50"/>
    <w:rsid w:val="713C6D66"/>
    <w:rsid w:val="71694835"/>
    <w:rsid w:val="71AD6F35"/>
    <w:rsid w:val="71B2527A"/>
    <w:rsid w:val="71DD7A24"/>
    <w:rsid w:val="71E511AB"/>
    <w:rsid w:val="720430D3"/>
    <w:rsid w:val="73832A2A"/>
    <w:rsid w:val="748F3650"/>
    <w:rsid w:val="74987837"/>
    <w:rsid w:val="75865F61"/>
    <w:rsid w:val="758B06B5"/>
    <w:rsid w:val="75D25571"/>
    <w:rsid w:val="76967512"/>
    <w:rsid w:val="76D54B8D"/>
    <w:rsid w:val="771E742E"/>
    <w:rsid w:val="778066D5"/>
    <w:rsid w:val="787B0355"/>
    <w:rsid w:val="788A0834"/>
    <w:rsid w:val="78A61B41"/>
    <w:rsid w:val="78DD0E2E"/>
    <w:rsid w:val="78F849C2"/>
    <w:rsid w:val="78FE2B52"/>
    <w:rsid w:val="79485FB8"/>
    <w:rsid w:val="79654980"/>
    <w:rsid w:val="7977669F"/>
    <w:rsid w:val="798B6ADC"/>
    <w:rsid w:val="7A2A5DA4"/>
    <w:rsid w:val="7A392094"/>
    <w:rsid w:val="7A8F3B44"/>
    <w:rsid w:val="7A9D6AC7"/>
    <w:rsid w:val="7AB30251"/>
    <w:rsid w:val="7B643141"/>
    <w:rsid w:val="7B811766"/>
    <w:rsid w:val="7BA36A76"/>
    <w:rsid w:val="7CC92281"/>
    <w:rsid w:val="7D3E02D1"/>
    <w:rsid w:val="7E8F1F65"/>
    <w:rsid w:val="7E904AED"/>
    <w:rsid w:val="7E994E83"/>
    <w:rsid w:val="7EFD93EE"/>
    <w:rsid w:val="7F452452"/>
    <w:rsid w:val="7F710522"/>
    <w:rsid w:val="7FA661BA"/>
    <w:rsid w:val="7FAE7326"/>
    <w:rsid w:val="7FE70CC8"/>
    <w:rsid w:val="7FFFC508"/>
    <w:rsid w:val="DE2D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56"/>
      <w:szCs w:val="56"/>
      <w:lang w:eastAsia="en-US"/>
    </w:rPr>
  </w:style>
  <w:style w:type="paragraph" w:styleId="4">
    <w:name w:val="footer"/>
    <w:basedOn w:val="1"/>
    <w:link w:val="15"/>
    <w:qFormat/>
    <w:uiPriority w:val="0"/>
    <w:pPr>
      <w:tabs>
        <w:tab w:val="center" w:pos="4153"/>
        <w:tab w:val="right" w:pos="8306"/>
      </w:tabs>
      <w:snapToGrid w:val="0"/>
      <w:jc w:val="left"/>
    </w:pPr>
    <w:rPr>
      <w:sz w:val="18"/>
    </w:rPr>
  </w:style>
  <w:style w:type="paragraph" w:styleId="5">
    <w:name w:val="header"/>
    <w:basedOn w:val="1"/>
    <w:link w:val="1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800080"/>
      <w:u w:val="single"/>
    </w:rPr>
  </w:style>
  <w:style w:type="character" w:styleId="11">
    <w:name w:val="Hyperlink"/>
    <w:basedOn w:val="9"/>
    <w:qFormat/>
    <w:uiPriority w:val="0"/>
    <w:rPr>
      <w:color w:val="337AB7"/>
      <w:u w:val="single"/>
    </w:rPr>
  </w:style>
  <w:style w:type="character" w:styleId="12">
    <w:name w:val="footnote reference"/>
    <w:basedOn w:val="9"/>
    <w:qFormat/>
    <w:uiPriority w:val="0"/>
    <w:rPr>
      <w:vertAlign w:val="superscript"/>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z-窗体顶端 Char"/>
    <w:basedOn w:val="9"/>
    <w:qFormat/>
    <w:uiPriority w:val="0"/>
    <w:rPr>
      <w:rFonts w:ascii="Arial" w:hAnsi="Arial" w:eastAsia="宋体" w:cs="Arial"/>
      <w:vanish/>
      <w:kern w:val="0"/>
      <w:sz w:val="16"/>
      <w:szCs w:val="16"/>
    </w:rPr>
  </w:style>
  <w:style w:type="character" w:customStyle="1" w:styleId="15">
    <w:name w:val="页脚 Char"/>
    <w:basedOn w:val="9"/>
    <w:link w:val="4"/>
    <w:qFormat/>
    <w:uiPriority w:val="0"/>
    <w:rPr>
      <w:sz w:val="18"/>
      <w:szCs w:val="18"/>
    </w:rPr>
  </w:style>
  <w:style w:type="character" w:customStyle="1" w:styleId="16">
    <w:name w:val="标题 1 Char"/>
    <w:basedOn w:val="9"/>
    <w:link w:val="2"/>
    <w:qFormat/>
    <w:uiPriority w:val="0"/>
    <w:rPr>
      <w:rFonts w:ascii="serif" w:hAnsi="serif" w:eastAsia="宋体" w:cs="宋体"/>
      <w:kern w:val="36"/>
      <w:sz w:val="48"/>
      <w:szCs w:val="48"/>
    </w:rPr>
  </w:style>
  <w:style w:type="character" w:customStyle="1" w:styleId="17">
    <w:name w:val="z-窗体底端 Char"/>
    <w:basedOn w:val="9"/>
    <w:qFormat/>
    <w:uiPriority w:val="0"/>
    <w:rPr>
      <w:rFonts w:hint="default" w:ascii="Arial" w:hAnsi="Arial" w:eastAsia="宋体" w:cs="Arial"/>
      <w:vanish/>
      <w:kern w:val="0"/>
      <w:sz w:val="16"/>
      <w:szCs w:val="16"/>
    </w:rPr>
  </w:style>
  <w:style w:type="character" w:customStyle="1" w:styleId="18">
    <w:name w:val="页眉 Char"/>
    <w:basedOn w:val="9"/>
    <w:link w:val="5"/>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2533</Words>
  <Characters>2539</Characters>
  <Lines>31</Lines>
  <Paragraphs>8</Paragraphs>
  <TotalTime>3</TotalTime>
  <ScaleCrop>false</ScaleCrop>
  <LinksUpToDate>false</LinksUpToDate>
  <CharactersWithSpaces>2539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2023-07-28T02:16:00Z</dcterms:created>
  <dc:creator>Kingsoft-PDF</dc:creator>
  <cp:lastModifiedBy>ncbylz-印</cp:lastModifiedBy>
  <cp:lastPrinted>2024-12-26T01:25:00Z</cp:lastPrinted>
  <dcterms:modified xsi:type="dcterms:W3CDTF">2025-01-07T03:23:33Z</dcterms:modified>
  <dc:subject>pdfbuilder</dc:subject>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2023-07-26T18:16:01Z</vt:filetime>
  </property>
  <property fmtid="{D5CDD505-2E9C-101B-9397-08002B2CF9AE}" pid="4" name="UsrData">
    <vt:lpwstr>64c0f25eec219a001fd1d773wl</vt:lpwstr>
  </property>
  <property fmtid="{D5CDD505-2E9C-101B-9397-08002B2CF9AE}" pid="5" name="KSOProductBuildVer">
    <vt:lpwstr>2052-12.1.0.19302</vt:lpwstr>
  </property>
  <property fmtid="{D5CDD505-2E9C-101B-9397-08002B2CF9AE}" pid="6" name="ICV">
    <vt:lpwstr>359F16EB5A4A4F03B0AC5BEAC2862876_13</vt:lpwstr>
  </property>
  <property fmtid="{D5CDD505-2E9C-101B-9397-08002B2CF9AE}" pid="7" name="KSOTemplateDocerSaveRecord">
    <vt:lpwstr>eyJoZGlkIjoiNzg3Nzg3OGY2Mzk5NmVlYjRhZmZlMTkzNGU4MmYwNTEiLCJ1c2VySWQiOiI3MzgzMjI0NDAifQ==</vt:lpwstr>
  </property>
</Properties>
</file>